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34" w:rsidRPr="00607E72" w:rsidRDefault="00607E72" w:rsidP="00607E72">
      <w:pPr>
        <w:pStyle w:val="Titolo1"/>
        <w:spacing w:before="0" w:line="240" w:lineRule="auto"/>
        <w:ind w:righ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07E72">
        <w:rPr>
          <w:rFonts w:ascii="Times New Roman" w:hAnsi="Times New Roman" w:cs="Times New Roman"/>
          <w:color w:val="auto"/>
          <w:sz w:val="24"/>
          <w:szCs w:val="24"/>
        </w:rPr>
        <w:t>Skin</w:t>
      </w:r>
      <w:proofErr w:type="spellEnd"/>
      <w:r w:rsidRPr="00607E72">
        <w:rPr>
          <w:rFonts w:ascii="Times New Roman" w:hAnsi="Times New Roman" w:cs="Times New Roman"/>
          <w:color w:val="auto"/>
          <w:sz w:val="24"/>
          <w:szCs w:val="24"/>
        </w:rPr>
        <w:t>: crema collo liftante e ricompattante</w:t>
      </w:r>
    </w:p>
    <w:p w:rsidR="00067E34" w:rsidRPr="00607E72" w:rsidRDefault="00067E34" w:rsidP="00607E7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>
        <w:t>T</w:t>
      </w:r>
      <w:r w:rsidRPr="00607E72">
        <w:t xml:space="preserve">rattamento </w:t>
      </w:r>
      <w:r>
        <w:t xml:space="preserve">per </w:t>
      </w:r>
      <w:r w:rsidRPr="00607E72">
        <w:t>collo e decolleté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  <w:rPr>
          <w:b/>
        </w:rPr>
      </w:pPr>
    </w:p>
    <w:p w:rsidR="006E40E0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proofErr w:type="spellStart"/>
      <w:r w:rsidRPr="00607E72">
        <w:rPr>
          <w:b/>
        </w:rPr>
        <w:t>Skin</w:t>
      </w:r>
      <w:proofErr w:type="spellEnd"/>
      <w:r w:rsidRPr="00607E72">
        <w:t xml:space="preserve"> è </w:t>
      </w:r>
      <w:r w:rsidR="00067E34" w:rsidRPr="00607E72">
        <w:t xml:space="preserve">un trattamento intensivo e multifunzione (idratante, ricompattante, rigenerante e levigante) per </w:t>
      </w:r>
      <w:r>
        <w:t>qualsiasi tipo di</w:t>
      </w:r>
      <w:r w:rsidR="00067E34" w:rsidRPr="00607E72">
        <w:t xml:space="preserve"> pelle della zona del collo e del decolleté</w:t>
      </w:r>
      <w:r>
        <w:t>,</w:t>
      </w:r>
      <w:r w:rsidR="00067E34" w:rsidRPr="00607E72">
        <w:t xml:space="preserve"> che</w:t>
      </w:r>
      <w:r>
        <w:t>,</w:t>
      </w:r>
      <w:r w:rsidR="00067E34" w:rsidRPr="00607E72">
        <w:t xml:space="preserve"> con il passare del tempo</w:t>
      </w:r>
      <w:r>
        <w:t>,</w:t>
      </w:r>
      <w:r w:rsidR="00067E34" w:rsidRPr="00607E72">
        <w:t xml:space="preserve"> </w:t>
      </w:r>
      <w:r w:rsidRPr="00607E72">
        <w:t>le diete dimagranti e lo stress</w:t>
      </w:r>
      <w:r>
        <w:t>,</w:t>
      </w:r>
      <w:r w:rsidRPr="00607E72">
        <w:t xml:space="preserve"> </w:t>
      </w:r>
      <w:r w:rsidR="00067E34" w:rsidRPr="00607E72">
        <w:t xml:space="preserve">è soggetta a cedimenti strutturali, </w:t>
      </w:r>
      <w:r w:rsidRPr="00607E72">
        <w:t>perde tono, compattezza e levigatezza</w:t>
      </w:r>
      <w:r>
        <w:t xml:space="preserve">: </w:t>
      </w:r>
      <w:proofErr w:type="spellStart"/>
      <w:r w:rsidRPr="00607E72">
        <w:rPr>
          <w:b/>
        </w:rPr>
        <w:t>Skin</w:t>
      </w:r>
      <w:proofErr w:type="spellEnd"/>
      <w:r>
        <w:t xml:space="preserve"> </w:t>
      </w:r>
      <w:r w:rsidR="00067E34" w:rsidRPr="00607E72">
        <w:t>restituisce elasticità, bellezza e giovinezza alla pelle.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>La zona del collo e del décolleté è considerata come una delle parti più importanti e seducenti del corpo. Con il passare del tempo, che la pelle vive ogni giorno, essa.</w:t>
      </w:r>
    </w:p>
    <w:p w:rsid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 xml:space="preserve">In </w:t>
      </w:r>
      <w:proofErr w:type="spellStart"/>
      <w:r>
        <w:rPr>
          <w:b/>
        </w:rPr>
        <w:t>Skin</w:t>
      </w:r>
      <w:proofErr w:type="spellEnd"/>
      <w:r w:rsidRPr="00607E72">
        <w:t xml:space="preserve"> troviamo </w:t>
      </w:r>
      <w:r>
        <w:t>l’</w:t>
      </w:r>
      <w:r w:rsidR="00067E34" w:rsidRPr="00607E72">
        <w:t xml:space="preserve">acido ialuronico e </w:t>
      </w:r>
      <w:r>
        <w:t>l’</w:t>
      </w:r>
      <w:r w:rsidR="00067E34" w:rsidRPr="00607E72">
        <w:t>aloe vera che la rendono un vero bagno di idratazione per la pelle</w:t>
      </w:r>
      <w:r>
        <w:t>, i</w:t>
      </w:r>
      <w:r w:rsidRPr="00607E72">
        <w:t xml:space="preserve">l </w:t>
      </w:r>
      <w:proofErr w:type="spellStart"/>
      <w:r w:rsidRPr="00607E72">
        <w:t>Sesaflash</w:t>
      </w:r>
      <w:proofErr w:type="spellEnd"/>
      <w:r>
        <w:t>, che, p</w:t>
      </w:r>
      <w:r w:rsidR="00067E34" w:rsidRPr="00607E72">
        <w:t xml:space="preserve">er </w:t>
      </w:r>
      <w:r>
        <w:t xml:space="preserve">il suo </w:t>
      </w:r>
      <w:r w:rsidR="00067E34" w:rsidRPr="00607E72">
        <w:t>effetto tensore immediato</w:t>
      </w:r>
      <w:r>
        <w:t xml:space="preserve">, </w:t>
      </w:r>
      <w:r w:rsidR="00067E34" w:rsidRPr="00607E72">
        <w:t xml:space="preserve">rende </w:t>
      </w:r>
      <w:r>
        <w:t xml:space="preserve">la pelle </w:t>
      </w:r>
      <w:r w:rsidR="00067E34" w:rsidRPr="00607E72">
        <w:t>anche piacev</w:t>
      </w:r>
      <w:r>
        <w:t xml:space="preserve">ole al tatto e idratata a lungo, </w:t>
      </w:r>
      <w:r>
        <w:t>e</w:t>
      </w:r>
      <w:r w:rsidRPr="00607E72">
        <w:t xml:space="preserve"> pigmenti soft focus</w:t>
      </w:r>
      <w:r>
        <w:t xml:space="preserve">, che donano </w:t>
      </w:r>
      <w:r w:rsidR="00067E34" w:rsidRPr="00607E72">
        <w:t>splendida luminosità</w:t>
      </w:r>
      <w:r>
        <w:t>.</w:t>
      </w:r>
    </w:p>
    <w:p w:rsid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</w:p>
    <w:p w:rsid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</w:p>
    <w:p w:rsid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</w:p>
    <w:p w:rsidR="00067E34" w:rsidRPr="00607E72" w:rsidRDefault="00067E34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 xml:space="preserve">Questo trattamento coniuga una potente azione idratante e rigenerante, offerta dall’acido ialuronico, dall’aloe vera e dal complesso idratante </w:t>
      </w:r>
      <w:proofErr w:type="spellStart"/>
      <w:r w:rsidRPr="00607E72">
        <w:t>Hydroplex</w:t>
      </w:r>
      <w:proofErr w:type="spellEnd"/>
      <w:r w:rsidRPr="00607E72">
        <w:t xml:space="preserve">, a quella di tensore immediato del </w:t>
      </w:r>
      <w:proofErr w:type="spellStart"/>
      <w:r w:rsidRPr="00607E72">
        <w:t>Sesaflash</w:t>
      </w:r>
      <w:proofErr w:type="spellEnd"/>
      <w:r w:rsidRPr="00607E72">
        <w:t>, una particolare combinazione di attivi a base di sesamo, che distende istantaneamente e visibilmente le rughe ed anche è un efficace fattore idratante long-</w:t>
      </w:r>
      <w:proofErr w:type="spellStart"/>
      <w:r w:rsidRPr="00607E72">
        <w:t>lasting</w:t>
      </w:r>
      <w:proofErr w:type="spellEnd"/>
      <w:r w:rsidRPr="00607E72">
        <w:t>, che dona comfort e morbidezza alla pelle.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>Questi i b</w:t>
      </w:r>
      <w:r w:rsidRPr="00607E72">
        <w:t>enefici</w:t>
      </w:r>
      <w:r w:rsidRPr="00607E72">
        <w:t xml:space="preserve"> di </w:t>
      </w:r>
      <w:proofErr w:type="spellStart"/>
      <w:r>
        <w:rPr>
          <w:b/>
        </w:rPr>
        <w:t>Skin</w:t>
      </w:r>
      <w:proofErr w:type="spellEnd"/>
      <w:r>
        <w:rPr>
          <w:b/>
        </w:rPr>
        <w:t xml:space="preserve">: </w:t>
      </w:r>
      <w:r w:rsidRPr="00607E72">
        <w:t>dona al collo un aspetto più liscio e tonico</w:t>
      </w:r>
      <w:r>
        <w:t xml:space="preserve">, </w:t>
      </w:r>
      <w:r w:rsidRPr="00607E72">
        <w:t>schiarisce le macchie scure</w:t>
      </w:r>
      <w:r>
        <w:t xml:space="preserve">, </w:t>
      </w:r>
      <w:r w:rsidRPr="00607E72">
        <w:t>idrata in profondità e favorisce la rigenerazione cellulare</w:t>
      </w:r>
      <w:r>
        <w:t xml:space="preserve">, </w:t>
      </w:r>
      <w:r w:rsidRPr="00607E72">
        <w:t>ricompatta la pelle con un effetto tensore immediato</w:t>
      </w:r>
      <w:r>
        <w:t xml:space="preserve">, </w:t>
      </w:r>
      <w:r w:rsidRPr="00607E72">
        <w:t>idrata a lungo</w:t>
      </w:r>
      <w:r>
        <w:t xml:space="preserve">, </w:t>
      </w:r>
      <w:r w:rsidRPr="00607E72">
        <w:t>rende la pelle liscia e piacevole al tatto</w:t>
      </w:r>
      <w:r>
        <w:t xml:space="preserve">, </w:t>
      </w:r>
      <w:r w:rsidRPr="00607E72">
        <w:t>dona alla pelle luminosità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  <w:rPr>
          <w:b/>
        </w:rPr>
      </w:pPr>
      <w:r w:rsidRPr="00607E72">
        <w:t>Questi gli i</w:t>
      </w:r>
      <w:r w:rsidRPr="00607E72">
        <w:t>ngredienti</w:t>
      </w:r>
      <w:r w:rsidRPr="00607E72">
        <w:t xml:space="preserve"> di </w:t>
      </w:r>
      <w:proofErr w:type="spellStart"/>
      <w:r>
        <w:rPr>
          <w:b/>
        </w:rPr>
        <w:t>Skin</w:t>
      </w:r>
      <w:proofErr w:type="spellEnd"/>
      <w:r>
        <w:rPr>
          <w:b/>
        </w:rPr>
        <w:t>: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>L’</w:t>
      </w:r>
      <w:r w:rsidRPr="00607E72">
        <w:rPr>
          <w:b/>
          <w:bCs/>
        </w:rPr>
        <w:t>Acido Ialuronico</w:t>
      </w:r>
      <w:r w:rsidRPr="00607E72">
        <w:t xml:space="preserve"> è un costituente naturale del derma presente negli spazi intercellulari, la cui funzione principale è l’idratazione della pelle. Grazie alla sua eccellente capacità di assorbire e trattenere l’acqua, ripristina e mantiene il giusto livello idratazione cutanea anche in condizioni di bassa umidità esterna, rallentando in modo fisiologico il processo di evaporazione dell’acqua. 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proofErr w:type="spellStart"/>
      <w:r w:rsidRPr="00607E72">
        <w:rPr>
          <w:b/>
          <w:bCs/>
        </w:rPr>
        <w:t>Hydroplex</w:t>
      </w:r>
      <w:proofErr w:type="spellEnd"/>
      <w:r w:rsidRPr="00607E72">
        <w:t xml:space="preserve"> è un complesso idratante contenuto nella linea </w:t>
      </w:r>
      <w:proofErr w:type="spellStart"/>
      <w:r w:rsidRPr="00607E72">
        <w:t>SkinLabo</w:t>
      </w:r>
      <w:proofErr w:type="spellEnd"/>
      <w:r w:rsidRPr="00607E72">
        <w:t>® che genera un film molecolare contenente attivi specifici a elevato effetto idratante e rigenerante, che nutre la pelle in profondità rendendola piacevole al tatto anche in condizioni estreme. Inoltre, aiuta gli ingredienti attivi a penetrare più a fondo e più efficacemente nella cute, donando risultati immediati e durevoli e rendendo la pelle morbida e idratata a lungo.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 xml:space="preserve">Il </w:t>
      </w:r>
      <w:proofErr w:type="spellStart"/>
      <w:r w:rsidRPr="00607E72">
        <w:rPr>
          <w:b/>
          <w:bCs/>
        </w:rPr>
        <w:t>Sesaflash</w:t>
      </w:r>
      <w:proofErr w:type="spellEnd"/>
      <w:r w:rsidRPr="00607E72">
        <w:t xml:space="preserve"> è una combinazione di principi attivi a base di sesamo che garantisce un effetto tirante immediato. Un vero e proprio effetto “flash”. Distende istantaneamente e visibilmente le rughe. Inoltre è un efficace fattore idratante long-</w:t>
      </w:r>
      <w:proofErr w:type="spellStart"/>
      <w:r w:rsidRPr="00607E72">
        <w:t>lasting</w:t>
      </w:r>
      <w:proofErr w:type="spellEnd"/>
      <w:r w:rsidRPr="00607E72">
        <w:t>, che dona comfort e morbidezza alla pelle.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 xml:space="preserve">Le </w:t>
      </w:r>
      <w:r w:rsidRPr="00607E72">
        <w:rPr>
          <w:b/>
          <w:bCs/>
        </w:rPr>
        <w:t xml:space="preserve">Vitamine E </w:t>
      </w:r>
      <w:proofErr w:type="spellStart"/>
      <w:r w:rsidRPr="00607E72">
        <w:rPr>
          <w:b/>
          <w:bCs/>
        </w:rPr>
        <w:t>e</w:t>
      </w:r>
      <w:proofErr w:type="spellEnd"/>
      <w:r w:rsidRPr="00607E72">
        <w:rPr>
          <w:b/>
          <w:bCs/>
        </w:rPr>
        <w:t xml:space="preserve"> C</w:t>
      </w:r>
      <w:r w:rsidRPr="00607E72">
        <w:t xml:space="preserve"> agiscono in sinergia con effetti antiossidanti. 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 xml:space="preserve">Le </w:t>
      </w:r>
      <w:r w:rsidRPr="00607E72">
        <w:rPr>
          <w:b/>
          <w:bCs/>
        </w:rPr>
        <w:t xml:space="preserve">Bacche di </w:t>
      </w:r>
      <w:proofErr w:type="spellStart"/>
      <w:r w:rsidRPr="00607E72">
        <w:rPr>
          <w:b/>
          <w:bCs/>
        </w:rPr>
        <w:t>Goji</w:t>
      </w:r>
      <w:proofErr w:type="spellEnd"/>
      <w:r w:rsidRPr="00607E72">
        <w:t xml:space="preserve"> forniscono una vasta gamma di sostanze vitali come il rame, lo zinco e la vitamina C che offrono nutrimento alla pelle, rendendola più luminosa, morbida e sana. Contengono pigmenti dermoprotettivi che rallentano il processo d’invecchiamento, hanno un altissimo potere antiossidante e contribuiscono a rendere la pelle giovane e luminosa.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>L’</w:t>
      </w:r>
      <w:r w:rsidRPr="00607E72">
        <w:rPr>
          <w:b/>
          <w:bCs/>
        </w:rPr>
        <w:t>Aloe Vera</w:t>
      </w:r>
      <w:r w:rsidRPr="00607E72">
        <w:t xml:space="preserve"> ha una grande capacità di trattenere acqua e di penetrare fino agli strati più profondi del derma, permettendo ad acqua e agenti idratanti di arrivare fino all'ultimo dei vari strati di pelle dove avviene la produzione delle nuove cellule, stimolando in tal modo la loro </w:t>
      </w:r>
      <w:r w:rsidRPr="00607E72">
        <w:lastRenderedPageBreak/>
        <w:t>rigenerazione. Calmante e lenitivo, è adatta anche a pelli sensibili. Stimola inoltre la produzione di collagene ed elastina, contrastando il processo di assottigliamento della pelle.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r w:rsidRPr="00607E72">
        <w:t>L’</w:t>
      </w:r>
      <w:r w:rsidRPr="00607E72">
        <w:rPr>
          <w:b/>
          <w:bCs/>
        </w:rPr>
        <w:t>Olio di Jojoba</w:t>
      </w:r>
      <w:r w:rsidRPr="00607E72">
        <w:t xml:space="preserve"> è estratto da una pianta che cresce spontaneamente nelle zone desertiche dell’Arizona, del Messico e della California. Diverso da tutti gli altri oli, è una cera liquida altamente assorbibile dalla pelle. È ricco di antiossidanti naturali e svolge un’efficace azione emolliente. 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proofErr w:type="spellStart"/>
      <w:r w:rsidRPr="00607E72">
        <w:rPr>
          <w:b/>
        </w:rPr>
        <w:t>Skin</w:t>
      </w:r>
      <w:proofErr w:type="spellEnd"/>
      <w:r w:rsidRPr="00607E72">
        <w:rPr>
          <w:b/>
        </w:rPr>
        <w:t xml:space="preserve"> </w:t>
      </w:r>
      <w:r>
        <w:t>deve essere a</w:t>
      </w:r>
      <w:r w:rsidRPr="00607E72">
        <w:t xml:space="preserve">pplicala mattina e sera, </w:t>
      </w:r>
      <w:r>
        <w:t xml:space="preserve">così da </w:t>
      </w:r>
      <w:r w:rsidRPr="00607E72">
        <w:t>favor</w:t>
      </w:r>
      <w:r>
        <w:t>ire</w:t>
      </w:r>
      <w:r w:rsidRPr="00607E72">
        <w:t xml:space="preserve"> l’assorbimento con un delicato massaggio usando entrambe le mani. </w:t>
      </w:r>
      <w:r w:rsidR="007C25FD">
        <w:t>Si p</w:t>
      </w:r>
      <w:r w:rsidRPr="00607E72">
        <w:t>art</w:t>
      </w:r>
      <w:r w:rsidR="007C25FD">
        <w:t>e</w:t>
      </w:r>
      <w:r w:rsidRPr="00607E72">
        <w:t xml:space="preserve"> da sotto il mento e </w:t>
      </w:r>
      <w:r w:rsidR="007C25FD">
        <w:t xml:space="preserve">si </w:t>
      </w:r>
      <w:r w:rsidRPr="00607E72">
        <w:t>proced</w:t>
      </w:r>
      <w:r w:rsidR="007C25FD">
        <w:t>e</w:t>
      </w:r>
      <w:r w:rsidRPr="00607E72">
        <w:t xml:space="preserve"> dall’alto verso il basso, prima stendendo la crema con le dita, poi facilitandone l’assorbimento con il dorso delle mani. Sulla zona del </w:t>
      </w:r>
      <w:proofErr w:type="spellStart"/>
      <w:r w:rsidRPr="00607E72">
        <w:t>decolletè</w:t>
      </w:r>
      <w:proofErr w:type="spellEnd"/>
      <w:r w:rsidRPr="00607E72">
        <w:t xml:space="preserve"> </w:t>
      </w:r>
      <w:r w:rsidR="007C25FD">
        <w:t>si può</w:t>
      </w:r>
      <w:r w:rsidRPr="00607E72">
        <w:t xml:space="preserve"> procedere con un massaggio circolare sempre con entrambe le mani.</w:t>
      </w:r>
    </w:p>
    <w:p w:rsidR="00607E72" w:rsidRPr="00607E72" w:rsidRDefault="00607E72" w:rsidP="00607E72">
      <w:pPr>
        <w:pStyle w:val="NormaleWeb"/>
        <w:spacing w:before="0" w:beforeAutospacing="0" w:after="0" w:afterAutospacing="0"/>
        <w:ind w:right="567"/>
        <w:jc w:val="both"/>
      </w:pPr>
      <w:proofErr w:type="spellStart"/>
      <w:r w:rsidRPr="00607E72">
        <w:rPr>
          <w:b/>
        </w:rPr>
        <w:t>Skin</w:t>
      </w:r>
      <w:proofErr w:type="spellEnd"/>
      <w:r>
        <w:t xml:space="preserve"> è d</w:t>
      </w:r>
      <w:r w:rsidRPr="00607E72">
        <w:t xml:space="preserve">ermatologicamente testato, </w:t>
      </w:r>
      <w:proofErr w:type="spellStart"/>
      <w:r w:rsidRPr="00607E72">
        <w:t>paraben</w:t>
      </w:r>
      <w:proofErr w:type="spellEnd"/>
      <w:r w:rsidRPr="00607E72">
        <w:t xml:space="preserve"> free, </w:t>
      </w:r>
      <w:proofErr w:type="spellStart"/>
      <w:r w:rsidRPr="00607E72">
        <w:t>allergen</w:t>
      </w:r>
      <w:proofErr w:type="spellEnd"/>
      <w:r w:rsidRPr="00607E72">
        <w:t xml:space="preserve"> free, </w:t>
      </w:r>
      <w:proofErr w:type="spellStart"/>
      <w:r w:rsidRPr="00607E72">
        <w:t>gluten</w:t>
      </w:r>
      <w:proofErr w:type="spellEnd"/>
      <w:r w:rsidRPr="00607E72">
        <w:t xml:space="preserve"> free</w:t>
      </w:r>
      <w:bookmarkStart w:id="0" w:name="_GoBack"/>
      <w:bookmarkEnd w:id="0"/>
    </w:p>
    <w:sectPr w:rsidR="00607E72" w:rsidRPr="00607E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AF" w:rsidRDefault="00DC46AF" w:rsidP="00BA59CB">
      <w:pPr>
        <w:spacing w:after="0" w:line="240" w:lineRule="auto"/>
      </w:pPr>
      <w:r>
        <w:separator/>
      </w:r>
    </w:p>
  </w:endnote>
  <w:endnote w:type="continuationSeparator" w:id="0">
    <w:p w:rsidR="00DC46AF" w:rsidRDefault="00DC46AF" w:rsidP="00BA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CB" w:rsidRDefault="00BA59CB" w:rsidP="00BA59CB">
    <w:pPr>
      <w:pStyle w:val="Pidipagina"/>
      <w:tabs>
        <w:tab w:val="left" w:pos="3345"/>
        <w:tab w:val="center" w:pos="4252"/>
      </w:tabs>
      <w:jc w:val="center"/>
    </w:pPr>
    <w:r>
      <w:rPr>
        <w:rFonts w:ascii="Tahoma" w:hAnsi="Tahoma" w:cs="Tahoma"/>
        <w:b/>
        <w:sz w:val="16"/>
        <w:szCs w:val="16"/>
      </w:rPr>
      <w:t>UFFICIO STAMPA MAYBE</w:t>
    </w:r>
    <w:r>
      <w:rPr>
        <w:rFonts w:ascii="Tahoma" w:hAnsi="Tahoma" w:cs="Tahoma"/>
        <w:sz w:val="16"/>
        <w:szCs w:val="16"/>
      </w:rPr>
      <w:t xml:space="preserve"> - Via C. Giordana, 3 - 10128 Torino - Telefono 011.5534519 - </w:t>
    </w:r>
    <w:hyperlink r:id="rId1" w:history="1">
      <w:r>
        <w:rPr>
          <w:rStyle w:val="Collegamentoipertestuale"/>
          <w:rFonts w:ascii="Tahoma" w:hAnsi="Tahoma" w:cs="Tahoma"/>
          <w:sz w:val="16"/>
          <w:szCs w:val="16"/>
        </w:rPr>
        <w:t>ufficiostampa@maybepress.it</w:t>
      </w:r>
    </w:hyperlink>
    <w:r>
      <w:rPr>
        <w:rFonts w:ascii="Tahoma" w:hAnsi="Tahoma" w:cs="Tahoma"/>
        <w:sz w:val="16"/>
        <w:szCs w:val="16"/>
      </w:rPr>
      <w:t xml:space="preserve"> www.maybepress.it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AF" w:rsidRDefault="00DC46AF" w:rsidP="00BA59CB">
      <w:pPr>
        <w:spacing w:after="0" w:line="240" w:lineRule="auto"/>
      </w:pPr>
      <w:r>
        <w:separator/>
      </w:r>
    </w:p>
  </w:footnote>
  <w:footnote w:type="continuationSeparator" w:id="0">
    <w:p w:rsidR="00DC46AF" w:rsidRDefault="00DC46AF" w:rsidP="00BA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CB" w:rsidRDefault="00BA59CB" w:rsidP="00BA59C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CD95015" wp14:editId="67E21CE1">
          <wp:extent cx="1228725" cy="614363"/>
          <wp:effectExtent l="0" t="0" r="0" b="0"/>
          <wp:docPr id="1" name="Immagine 1" descr="logo skinla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inla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407" cy="62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9CB" w:rsidRDefault="00BA59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033"/>
    <w:multiLevelType w:val="hybridMultilevel"/>
    <w:tmpl w:val="FB082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6BDB"/>
    <w:multiLevelType w:val="hybridMultilevel"/>
    <w:tmpl w:val="FF061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95307"/>
    <w:multiLevelType w:val="hybridMultilevel"/>
    <w:tmpl w:val="EA2AF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C4A76"/>
    <w:multiLevelType w:val="hybridMultilevel"/>
    <w:tmpl w:val="AEDA9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410A"/>
    <w:multiLevelType w:val="hybridMultilevel"/>
    <w:tmpl w:val="AE46364C"/>
    <w:lvl w:ilvl="0" w:tplc="E3E8FB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D1464"/>
    <w:multiLevelType w:val="hybridMultilevel"/>
    <w:tmpl w:val="083AF91A"/>
    <w:lvl w:ilvl="0" w:tplc="C20CD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388F"/>
    <w:multiLevelType w:val="hybridMultilevel"/>
    <w:tmpl w:val="FC084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274C7"/>
    <w:multiLevelType w:val="hybridMultilevel"/>
    <w:tmpl w:val="8D86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7943"/>
    <w:multiLevelType w:val="hybridMultilevel"/>
    <w:tmpl w:val="85B4A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355C6"/>
    <w:multiLevelType w:val="hybridMultilevel"/>
    <w:tmpl w:val="A8E27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374B9"/>
    <w:multiLevelType w:val="hybridMultilevel"/>
    <w:tmpl w:val="4F8C3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1452B"/>
    <w:multiLevelType w:val="hybridMultilevel"/>
    <w:tmpl w:val="076ACAFA"/>
    <w:lvl w:ilvl="0" w:tplc="CA48E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C4135"/>
    <w:multiLevelType w:val="hybridMultilevel"/>
    <w:tmpl w:val="A320A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E47EC"/>
    <w:multiLevelType w:val="hybridMultilevel"/>
    <w:tmpl w:val="BC1C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02C11"/>
    <w:multiLevelType w:val="hybridMultilevel"/>
    <w:tmpl w:val="BDAAB126"/>
    <w:lvl w:ilvl="0" w:tplc="582AB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72223"/>
    <w:multiLevelType w:val="hybridMultilevel"/>
    <w:tmpl w:val="BD584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F0AFF"/>
    <w:multiLevelType w:val="hybridMultilevel"/>
    <w:tmpl w:val="2586E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206A7"/>
    <w:multiLevelType w:val="hybridMultilevel"/>
    <w:tmpl w:val="C024A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577C1"/>
    <w:multiLevelType w:val="hybridMultilevel"/>
    <w:tmpl w:val="F738C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7"/>
  </w:num>
  <w:num w:numId="6">
    <w:abstractNumId w:val="16"/>
  </w:num>
  <w:num w:numId="7">
    <w:abstractNumId w:val="8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18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14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CB"/>
    <w:rsid w:val="00023D2A"/>
    <w:rsid w:val="00067E34"/>
    <w:rsid w:val="00130EEF"/>
    <w:rsid w:val="001C1DAC"/>
    <w:rsid w:val="001D6B27"/>
    <w:rsid w:val="002725E3"/>
    <w:rsid w:val="002E2138"/>
    <w:rsid w:val="002F7769"/>
    <w:rsid w:val="00373863"/>
    <w:rsid w:val="00607E72"/>
    <w:rsid w:val="006E40E0"/>
    <w:rsid w:val="007C25FD"/>
    <w:rsid w:val="00893B81"/>
    <w:rsid w:val="00A32CB6"/>
    <w:rsid w:val="00BA59CB"/>
    <w:rsid w:val="00CD7CC8"/>
    <w:rsid w:val="00D03517"/>
    <w:rsid w:val="00DC46AF"/>
    <w:rsid w:val="00DE1516"/>
    <w:rsid w:val="00DE4389"/>
    <w:rsid w:val="00DE7A51"/>
    <w:rsid w:val="00ED64BB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5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BA5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5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9CB"/>
  </w:style>
  <w:style w:type="paragraph" w:styleId="Pidipagina">
    <w:name w:val="footer"/>
    <w:basedOn w:val="Normale"/>
    <w:link w:val="PidipaginaCarattere"/>
    <w:unhideWhenUsed/>
    <w:rsid w:val="00BA5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9CB"/>
  </w:style>
  <w:style w:type="character" w:styleId="Collegamentoipertestuale">
    <w:name w:val="Hyperlink"/>
    <w:rsid w:val="00BA59CB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59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A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5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23D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5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BA5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5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9CB"/>
  </w:style>
  <w:style w:type="paragraph" w:styleId="Pidipagina">
    <w:name w:val="footer"/>
    <w:basedOn w:val="Normale"/>
    <w:link w:val="PidipaginaCarattere"/>
    <w:unhideWhenUsed/>
    <w:rsid w:val="00BA5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9CB"/>
  </w:style>
  <w:style w:type="character" w:styleId="Collegamentoipertestuale">
    <w:name w:val="Hyperlink"/>
    <w:rsid w:val="00BA59CB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59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A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5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23D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maybepre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Gianni</cp:lastModifiedBy>
  <cp:revision>2</cp:revision>
  <dcterms:created xsi:type="dcterms:W3CDTF">2018-03-10T13:24:00Z</dcterms:created>
  <dcterms:modified xsi:type="dcterms:W3CDTF">2018-03-10T13:24:00Z</dcterms:modified>
</cp:coreProperties>
</file>